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7"/>
          <w:szCs w:val="37"/>
          <w:bdr w:val="none" w:color="auto" w:sz="0" w:space="0"/>
          <w:lang w:val="en-US" w:eastAsia="zh-CN" w:bidi="ar"/>
        </w:rPr>
        <w:t>把“再做20分钟”改为“再做5道题”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作者：王立松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摘　要：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总之，作为家长要想方设法激发孩子学习积极性，帮助孩子快乐、健康成长。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儿子功课做到一定时间后就想玩。一次，他哀哀请求：“爸，让我玩一会儿。”我对他说：“再做20分钟。”谁知他竟给我泡时间，20分钟只做了两道题。再一次，他又哀哀请求，我把条件改为“再做5道题。”结果，他把5道题做得有质有量，用时超过20分钟，竟毫无怨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由此，我想到不少商家、商贩的做法：一斤香蕉2元，顾客寥寥无几，聪明的商贩稍微改标价为1.98元，结果顾客纷纷购买。其实，这种“降价”的做法，也可以用于给孩子规定学习的时间。如果你规定孩子做半小时功课，孩子感到时间太长，不肯买账；倘若你把时间稍微缩短几分钟，指定做25分钟，减去5分钟虽不多，但在孩子心理上似乎差了一个级别，便欣然接受。那么父母怎样规定孩子学习呢？我认为要做到以下两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化整为零。孩子做功课的时间，即使是短时间，但要他们持续维持紧张状态，在一定时间内达成某种成果，仍是相当困难的。这就要给他们规定一个目标（终点时间），有个终点时间，孩子便努力完成任务。规定终点时间，通常是化整为零。比如假期的下午，你规定从2点学到4点，但这种完整时段，对自律性比较差的孩子来说，会成为“4点左右”的大约观念，导致作业马马虎虎，无法专心到底。倘若你把终点时间定为3点45分，孩子对终了时间的意识鲜明，做起功课来就不会马虎，专心致志，精神饱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化时为量。孩子是贪玩的，坐了一会儿就想出去玩，而且随着做作业时间的加长，想出去玩的心理愈加强烈。这时，他就会老盯着时钟，看规定时间到了没有，无法把心思放在功课上。这时，如果说“再做20分钟”，那么孩子对功课就将越发心不在焉，会心浮气躁地坐在书桌前消磨时间。最好的办法就是化时为量。把“再做20分钟”改为“再做5道题”，这样，孩子就来劲了，从必须忍耐20分钟的消极状态，转变为尽快完成只做5道题的积极状态，顺利完成学习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总之，作为家长要想方设法激发孩子学习积极性，帮助孩子快乐、健康成长。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5C39"/>
    <w:rsid w:val="056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2019-10-30T06:22:00Z</dcterms:created>
  <dc:creator>Administrator</dc:creator>
  <cp:lastModifiedBy>Administrator</cp:lastModifiedBy>
  <dcterms:modified xsi:type="dcterms:W3CDTF">2019-10-30T06:23:34Z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